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58" w:rsidRPr="00731258" w:rsidRDefault="00731258" w:rsidP="00731258">
      <w:pPr>
        <w:spacing w:after="0" w:line="324" w:lineRule="atLeast"/>
        <w:textAlignment w:val="baseline"/>
        <w:outlineLvl w:val="0"/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</w:pPr>
      <w:bookmarkStart w:id="0" w:name="_GoBack"/>
      <w:r w:rsidRPr="00731258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Договор</w:t>
      </w:r>
      <w:r w:rsidRPr="00731258">
        <w:rPr>
          <w:rFonts w:ascii="Open Sans" w:eastAsia="Times New Roman" w:hAnsi="Open Sans" w:cs="Times New Roman"/>
          <w:color w:val="343538"/>
          <w:kern w:val="36"/>
          <w:sz w:val="54"/>
          <w:szCs w:val="54"/>
          <w:lang w:eastAsia="ru-RU"/>
        </w:rPr>
        <w:t xml:space="preserve"> </w:t>
      </w:r>
      <w:r w:rsidRPr="00731258">
        <w:rPr>
          <w:rFonts w:ascii="Calibri" w:eastAsia="Times New Roman" w:hAnsi="Calibri" w:cs="Calibri"/>
          <w:color w:val="343538"/>
          <w:kern w:val="36"/>
          <w:sz w:val="54"/>
          <w:szCs w:val="54"/>
          <w:lang w:eastAsia="ru-RU"/>
        </w:rPr>
        <w:t>дарения</w:t>
      </w:r>
    </w:p>
    <w:bookmarkEnd w:id="0"/>
    <w:p w:rsidR="00731258" w:rsidRPr="00731258" w:rsidRDefault="00731258" w:rsidP="00731258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731258" w:rsidRPr="00731258" w:rsidRDefault="00731258" w:rsidP="0073125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Договор дарения</w:t>
      </w:r>
    </w:p>
    <w:p w:rsidR="00731258" w:rsidRPr="00731258" w:rsidRDefault="00731258" w:rsidP="0073125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г. _______________ «____» ___________ г.</w:t>
      </w:r>
    </w:p>
    <w:p w:rsidR="00731258" w:rsidRPr="00731258" w:rsidRDefault="00731258" w:rsidP="0073125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_________________________________________ в лице ______________________,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(наименование организации, ее (должность, Ф.И.О)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организационно-правовая форма)</w:t>
      </w:r>
    </w:p>
    <w:p w:rsidR="00731258" w:rsidRPr="00731258" w:rsidRDefault="00731258" w:rsidP="0073125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действующего на основании _____________________________________________,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именуемый в дальнейшем «Даритель», с одной стороны, и ________________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 в лице ______________________,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(наименование организации, ее (должность, Ф.И.О)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организационно-правовая форма)</w:t>
      </w:r>
    </w:p>
    <w:p w:rsidR="00731258" w:rsidRPr="00731258" w:rsidRDefault="00731258" w:rsidP="0073125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действующего на основании _____________________________________________,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именуемый в дальнейшем «Одаряемый», с другой стороны, заключили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настоящий Договор о нижеследующем.</w:t>
      </w:r>
    </w:p>
    <w:p w:rsidR="00731258" w:rsidRPr="00731258" w:rsidRDefault="00731258" w:rsidP="0073125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731258" w:rsidRPr="00731258" w:rsidRDefault="00731258" w:rsidP="0073125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1.1. Даритель обязуется безвозмездно передать в собственность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Одаряемого имущество: ______________________________________ в порядке,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предусмотренном условиями настоящего Договора.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1.2. Имущество принадлежит Дарителю на праве собственности, свободно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от любых прав третьих лиц, не обременено залогом, под арестом не состоит.</w:t>
      </w:r>
    </w:p>
    <w:p w:rsidR="00731258" w:rsidRPr="00731258" w:rsidRDefault="00731258" w:rsidP="0073125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 Права и обязанности сторон</w:t>
      </w:r>
    </w:p>
    <w:p w:rsidR="00731258" w:rsidRPr="00731258" w:rsidRDefault="00731258" w:rsidP="0073125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2.1. Даритель обязуется в течение ________ с даты подписания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настоящего Договора передать Одаряемому Имущество в дар.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Место передачи Имущества: __________________________________________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____________________________________________.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2.2. Одаряемый вправе в любое время до передачи ему Имущества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отказаться от его принятия, письменно известив об этом Дарителя. В этом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случае Договор дарения считается расторгнутым.</w:t>
      </w:r>
    </w:p>
    <w:p w:rsidR="00731258" w:rsidRPr="00731258" w:rsidRDefault="00731258" w:rsidP="0073125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3. Прочие условия</w:t>
      </w:r>
    </w:p>
    <w:p w:rsidR="00731258" w:rsidRPr="00731258" w:rsidRDefault="00731258" w:rsidP="00731258">
      <w:pPr>
        <w:shd w:val="clear" w:color="auto" w:fill="FFFFFF"/>
        <w:spacing w:before="240" w:after="24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lastRenderedPageBreak/>
        <w:t>3.1. Право собственности на имущество, а также риск случайной гибели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и повреждения Имущества переходит от Дарителя на Одаряемого с момента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передачи Имущества.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3.2. Споры и разногласия, возникшие из настоящего Договора или в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связи с ним, будут решаться сторонами путем переговоров. В случае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</w:r>
      <w:proofErr w:type="spellStart"/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недостижения</w:t>
      </w:r>
      <w:proofErr w:type="spellEnd"/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 xml:space="preserve"> согласия спор передается на рассмотрение в суд в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соответствии с гражданско-процессуальным законодательством.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3.3. Любые приложения, протоколы, изменения и дополнения к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настоящему Договору действительны, только если они составлены в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письменной форме и подписаны уполномоченными представителями обеих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Сторон. Под письменной формой Стороны для целей настоящего Договора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понимают как составление единого документа, так и обмен письмами,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телеграммами, сообщениями с использованием средств факсимильной связи,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позволяющими идентифицировать отправителя и дату отправления.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3.4. Дополнения, протоколы, приложения к настоящему Договору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становятся его неотъемлемыми частями с момента их подписания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уполномоченными представителями обеих Сторон.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3.5. Настоящий Договор вступает в силу с даты его подписания.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3.6. Во всем, что не оговорено в настоящем Договоре, Стороны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руководствуются действующим законодательством Республики Казахстан.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3.7. При изменении наименования, адреса, банковских реквизитов или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реорганизации Стороны информируют друг друга в письменном виде в ________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срок.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3.8. Настоящий Договор и приложения к нему составлены в двух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экземплярах, имеющих одинаковую юридическую силу, по одному экземпляру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для каждой из Сторон.</w:t>
      </w:r>
    </w:p>
    <w:p w:rsidR="00731258" w:rsidRPr="00731258" w:rsidRDefault="00731258" w:rsidP="00731258">
      <w:pPr>
        <w:shd w:val="clear" w:color="auto" w:fill="FFFFFF"/>
        <w:spacing w:before="240" w:after="0" w:line="384" w:lineRule="atLeast"/>
        <w:textAlignment w:val="baseline"/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</w:pP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t>Адреса и реквизиты сторон</w:t>
      </w:r>
      <w:r w:rsidRPr="00731258">
        <w:rPr>
          <w:rFonts w:ascii="inherit" w:eastAsia="Times New Roman" w:hAnsi="inherit" w:cs="Times New Roman"/>
          <w:b/>
          <w:bCs/>
          <w:color w:val="333333"/>
          <w:sz w:val="21"/>
          <w:szCs w:val="21"/>
          <w:lang w:eastAsia="ru-RU"/>
        </w:rPr>
        <w:br/>
        <w:t>Подписи сторон</w:t>
      </w:r>
    </w:p>
    <w:p w:rsidR="003352B8" w:rsidRDefault="003352B8"/>
    <w:sectPr w:rsidR="0033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Humnst777 Cn BT"/>
    <w:panose1 w:val="020B0606030504020204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6E"/>
    <w:rsid w:val="003352B8"/>
    <w:rsid w:val="00731258"/>
    <w:rsid w:val="0077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44487-3586-4E4B-8691-93D351B3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2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Company>Жол Жондеуши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Абай Мустафин</dc:creator>
  <cp:keywords/>
  <dc:description/>
  <cp:lastModifiedBy>Абай Мустафин</cp:lastModifiedBy>
  <cp:revision>2</cp:revision>
  <dcterms:created xsi:type="dcterms:W3CDTF">2016-10-11T04:13:00Z</dcterms:created>
  <dcterms:modified xsi:type="dcterms:W3CDTF">2016-10-11T04:13:00Z</dcterms:modified>
</cp:coreProperties>
</file>